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BB4" w:rsidRPr="00DF0539" w:rsidRDefault="00B43BB4" w:rsidP="00B43BB4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0539">
        <w:rPr>
          <w:rFonts w:ascii="Times New Roman" w:hAnsi="Times New Roman" w:cs="Times New Roman"/>
          <w:b/>
          <w:sz w:val="24"/>
          <w:szCs w:val="24"/>
        </w:rPr>
        <w:t>Materská škola, L. Novomeského 1209/2, Senica</w:t>
      </w:r>
    </w:p>
    <w:p w:rsidR="00B15856" w:rsidRDefault="00B15856" w:rsidP="00B43BB4">
      <w:pPr>
        <w:tabs>
          <w:tab w:val="left" w:pos="230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3BB4" w:rsidRPr="0052155D" w:rsidRDefault="00B43BB4" w:rsidP="00B43BB4">
      <w:pPr>
        <w:tabs>
          <w:tab w:val="left" w:pos="230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155D">
        <w:rPr>
          <w:rFonts w:ascii="Times New Roman" w:hAnsi="Times New Roman" w:cs="Times New Roman"/>
          <w:b/>
          <w:sz w:val="24"/>
          <w:szCs w:val="24"/>
        </w:rPr>
        <w:t>HODNOTENIE AKTUALIZAČNÉHO VZDELÁVANIA</w:t>
      </w:r>
    </w:p>
    <w:p w:rsidR="00B15856" w:rsidRDefault="00B43BB4" w:rsidP="00B43BB4">
      <w:pPr>
        <w:tabs>
          <w:tab w:val="left" w:pos="230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Materská škola, L. Novomeského 1209/2, zastúp</w:t>
      </w:r>
      <w:r w:rsidR="00EB4D3D">
        <w:rPr>
          <w:rFonts w:ascii="Times New Roman" w:hAnsi="Times New Roman" w:cs="Times New Roman"/>
          <w:sz w:val="24"/>
          <w:szCs w:val="24"/>
        </w:rPr>
        <w:t xml:space="preserve">ená riaditeľkou Mgr. Martou </w:t>
      </w:r>
      <w:proofErr w:type="spellStart"/>
      <w:r w:rsidR="00EB4D3D">
        <w:rPr>
          <w:rFonts w:ascii="Times New Roman" w:hAnsi="Times New Roman" w:cs="Times New Roman"/>
          <w:sz w:val="24"/>
          <w:szCs w:val="24"/>
        </w:rPr>
        <w:t>Haslovou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ako poskytovateľ aktualizačného vzdelávania pedagogických zamestnancov materskej školy v zmysle § 69 ods.1 pís. d) zákona 138/2019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o pedagogických zamestnancoch a odborných zamestnancoch a o zmene a doplnení niektorých zákonov v znení neskorších predpisov zverejňuje hodnotenie aktualizačného </w:t>
      </w:r>
      <w:r w:rsidR="00435AFE">
        <w:rPr>
          <w:rFonts w:ascii="Times New Roman" w:hAnsi="Times New Roman" w:cs="Times New Roman"/>
          <w:sz w:val="24"/>
          <w:szCs w:val="24"/>
        </w:rPr>
        <w:t>vzdel</w:t>
      </w:r>
      <w:r w:rsidR="00EB4D3D">
        <w:rPr>
          <w:rFonts w:ascii="Times New Roman" w:hAnsi="Times New Roman" w:cs="Times New Roman"/>
          <w:sz w:val="24"/>
          <w:szCs w:val="24"/>
        </w:rPr>
        <w:t>ávania v školskom roku 2025/2026</w:t>
      </w:r>
    </w:p>
    <w:tbl>
      <w:tblPr>
        <w:tblStyle w:val="Mriekatabuky"/>
        <w:tblW w:w="0" w:type="auto"/>
        <w:tblLook w:val="04A0"/>
      </w:tblPr>
      <w:tblGrid>
        <w:gridCol w:w="2518"/>
        <w:gridCol w:w="8080"/>
      </w:tblGrid>
      <w:tr w:rsidR="00B43BB4" w:rsidTr="00366AB1">
        <w:tc>
          <w:tcPr>
            <w:tcW w:w="2518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Názov vzdelávacieho programu</w:t>
            </w:r>
          </w:p>
        </w:tc>
        <w:tc>
          <w:tcPr>
            <w:tcW w:w="8080" w:type="dxa"/>
          </w:tcPr>
          <w:p w:rsidR="00435AFE" w:rsidRDefault="00435AFE" w:rsidP="00366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BB4" w:rsidRPr="00366AB1" w:rsidRDefault="00435AFE" w:rsidP="00366A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Profesijný rast pedagogických zamestnancov</w:t>
            </w:r>
          </w:p>
        </w:tc>
      </w:tr>
      <w:tr w:rsidR="00B43BB4" w:rsidTr="00366AB1">
        <w:tc>
          <w:tcPr>
            <w:tcW w:w="2518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Odborný garant, lektor</w:t>
            </w:r>
          </w:p>
        </w:tc>
        <w:tc>
          <w:tcPr>
            <w:tcW w:w="8080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BB4" w:rsidRDefault="00B43BB4" w:rsidP="00EB4D3D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PaedDr. Ivana Nosková, Mgr. </w:t>
            </w:r>
            <w:r w:rsidR="00EB4D3D">
              <w:rPr>
                <w:rFonts w:ascii="Times New Roman" w:hAnsi="Times New Roman" w:cs="Times New Roman"/>
                <w:sz w:val="24"/>
                <w:szCs w:val="24"/>
              </w:rPr>
              <w:t>Anna Batková</w:t>
            </w:r>
          </w:p>
        </w:tc>
      </w:tr>
      <w:tr w:rsidR="00B43BB4" w:rsidTr="00366AB1">
        <w:tc>
          <w:tcPr>
            <w:tcW w:w="2518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Miesto konania</w:t>
            </w:r>
          </w:p>
        </w:tc>
        <w:tc>
          <w:tcPr>
            <w:tcW w:w="8080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MŠ, L. Novomeského 1209/2, Senica</w:t>
            </w:r>
          </w:p>
        </w:tc>
      </w:tr>
      <w:tr w:rsidR="00B43BB4" w:rsidTr="00366AB1">
        <w:tc>
          <w:tcPr>
            <w:tcW w:w="2518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hodín</w:t>
            </w:r>
          </w:p>
        </w:tc>
        <w:tc>
          <w:tcPr>
            <w:tcW w:w="8080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BB4" w:rsidRDefault="00435AFE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B43BB4">
              <w:rPr>
                <w:rFonts w:ascii="Times New Roman" w:hAnsi="Times New Roman" w:cs="Times New Roman"/>
                <w:sz w:val="24"/>
                <w:szCs w:val="24"/>
              </w:rPr>
              <w:t>hodín</w:t>
            </w:r>
          </w:p>
        </w:tc>
      </w:tr>
      <w:tr w:rsidR="00B43BB4" w:rsidTr="00366AB1">
        <w:tc>
          <w:tcPr>
            <w:tcW w:w="2518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Forma vzdelávania</w:t>
            </w:r>
          </w:p>
        </w:tc>
        <w:tc>
          <w:tcPr>
            <w:tcW w:w="8080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BB4" w:rsidRDefault="00401359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B43BB4">
              <w:rPr>
                <w:rFonts w:ascii="Times New Roman" w:hAnsi="Times New Roman" w:cs="Times New Roman"/>
                <w:sz w:val="24"/>
                <w:szCs w:val="24"/>
              </w:rPr>
              <w:t>rezenčne</w:t>
            </w:r>
            <w:r w:rsidR="00435AFE">
              <w:rPr>
                <w:rFonts w:ascii="Times New Roman" w:hAnsi="Times New Roman" w:cs="Times New Roman"/>
                <w:sz w:val="24"/>
                <w:szCs w:val="24"/>
              </w:rPr>
              <w:t xml:space="preserve"> /6</w:t>
            </w:r>
            <w:r w:rsidR="00B04751">
              <w:rPr>
                <w:rFonts w:ascii="Times New Roman" w:hAnsi="Times New Roman" w:cs="Times New Roman"/>
                <w:sz w:val="24"/>
                <w:szCs w:val="24"/>
              </w:rPr>
              <w:t xml:space="preserve"> h./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dištančne</w:t>
            </w:r>
            <w:r w:rsidR="00435AFE">
              <w:rPr>
                <w:rFonts w:ascii="Times New Roman" w:hAnsi="Times New Roman" w:cs="Times New Roman"/>
                <w:sz w:val="24"/>
                <w:szCs w:val="24"/>
              </w:rPr>
              <w:t xml:space="preserve"> /4</w:t>
            </w:r>
            <w:r w:rsidR="00B04751">
              <w:rPr>
                <w:rFonts w:ascii="Times New Roman" w:hAnsi="Times New Roman" w:cs="Times New Roman"/>
                <w:sz w:val="24"/>
                <w:szCs w:val="24"/>
              </w:rPr>
              <w:t xml:space="preserve"> h./</w:t>
            </w:r>
          </w:p>
        </w:tc>
      </w:tr>
      <w:tr w:rsidR="00B43BB4" w:rsidTr="00366AB1">
        <w:tc>
          <w:tcPr>
            <w:tcW w:w="2518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Cieľ vzdelávania</w:t>
            </w:r>
          </w:p>
        </w:tc>
        <w:tc>
          <w:tcPr>
            <w:tcW w:w="8080" w:type="dxa"/>
          </w:tcPr>
          <w:p w:rsidR="00B43BB4" w:rsidRPr="00366AB1" w:rsidRDefault="00435AFE" w:rsidP="005E1795">
            <w:pPr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Prehlbovanie vedomostí, zručností a profesijných kompetencií pedagogických zamestnancov, získavanie nových vedomostí a</w:t>
            </w:r>
            <w:r w:rsidR="005E1795">
              <w:rPr>
                <w:rFonts w:ascii="Times New Roman" w:hAnsi="Times New Roman" w:cs="Times New Roman"/>
                <w:sz w:val="24"/>
                <w:szCs w:val="24"/>
              </w:rPr>
              <w:t> informácií o zmenách v právnych predpisoch, týkajúcich sa povinného PV.</w:t>
            </w:r>
          </w:p>
        </w:tc>
      </w:tr>
      <w:tr w:rsidR="00B43BB4" w:rsidTr="00366AB1">
        <w:tc>
          <w:tcPr>
            <w:tcW w:w="2518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IČO</w:t>
            </w:r>
          </w:p>
        </w:tc>
        <w:tc>
          <w:tcPr>
            <w:tcW w:w="8080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37840550</w:t>
            </w:r>
          </w:p>
        </w:tc>
      </w:tr>
    </w:tbl>
    <w:p w:rsidR="00B43BB4" w:rsidRDefault="00B43BB4" w:rsidP="00B43BB4">
      <w:pPr>
        <w:tabs>
          <w:tab w:val="left" w:pos="2304"/>
        </w:tabs>
        <w:rPr>
          <w:rFonts w:ascii="Times New Roman" w:hAnsi="Times New Roman" w:cs="Times New Roman"/>
          <w:sz w:val="24"/>
          <w:szCs w:val="24"/>
        </w:rPr>
      </w:pPr>
    </w:p>
    <w:p w:rsidR="00B43BB4" w:rsidRPr="00F71BE6" w:rsidRDefault="00B15856" w:rsidP="00B43BB4">
      <w:pPr>
        <w:tabs>
          <w:tab w:val="left" w:pos="2304"/>
        </w:tabs>
        <w:rPr>
          <w:rFonts w:ascii="Times New Roman" w:hAnsi="Times New Roman" w:cs="Times New Roman"/>
          <w:b/>
          <w:sz w:val="24"/>
          <w:szCs w:val="24"/>
        </w:rPr>
      </w:pPr>
      <w:r w:rsidRPr="00F71BE6">
        <w:rPr>
          <w:rFonts w:ascii="Times New Roman" w:hAnsi="Times New Roman" w:cs="Times New Roman"/>
          <w:b/>
          <w:sz w:val="24"/>
          <w:szCs w:val="24"/>
        </w:rPr>
        <w:t>H</w:t>
      </w:r>
      <w:r w:rsidR="00B43BB4" w:rsidRPr="00F71BE6">
        <w:rPr>
          <w:rFonts w:ascii="Times New Roman" w:hAnsi="Times New Roman" w:cs="Times New Roman"/>
          <w:b/>
          <w:sz w:val="24"/>
          <w:szCs w:val="24"/>
        </w:rPr>
        <w:t>odnotiaci hárok</w:t>
      </w:r>
      <w:r w:rsidRPr="00F71BE6">
        <w:rPr>
          <w:rFonts w:ascii="Times New Roman" w:hAnsi="Times New Roman" w:cs="Times New Roman"/>
          <w:b/>
          <w:sz w:val="24"/>
          <w:szCs w:val="24"/>
        </w:rPr>
        <w:t>, súhrnné hodnotenie</w:t>
      </w:r>
      <w:r w:rsidR="0089796D" w:rsidRPr="00F71BE6">
        <w:rPr>
          <w:rFonts w:ascii="Times New Roman" w:hAnsi="Times New Roman" w:cs="Times New Roman"/>
          <w:b/>
          <w:sz w:val="24"/>
          <w:szCs w:val="24"/>
        </w:rPr>
        <w:t xml:space="preserve"> 1. lektorka</w:t>
      </w:r>
      <w:r w:rsidRPr="00F71BE6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Look w:val="04A0"/>
      </w:tblPr>
      <w:tblGrid>
        <w:gridCol w:w="1833"/>
        <w:gridCol w:w="1833"/>
        <w:gridCol w:w="1833"/>
        <w:gridCol w:w="1833"/>
        <w:gridCol w:w="1834"/>
      </w:tblGrid>
      <w:tr w:rsidR="00B43BB4" w:rsidTr="003B30FC">
        <w:tc>
          <w:tcPr>
            <w:tcW w:w="1833" w:type="dxa"/>
          </w:tcPr>
          <w:p w:rsidR="00B43BB4" w:rsidRPr="00E52CFE" w:rsidRDefault="00B43BB4" w:rsidP="003B30FC">
            <w:pPr>
              <w:tabs>
                <w:tab w:val="left" w:pos="230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CF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33" w:type="dxa"/>
          </w:tcPr>
          <w:p w:rsidR="00B43BB4" w:rsidRPr="00E52CFE" w:rsidRDefault="00B43BB4" w:rsidP="003B30FC">
            <w:pPr>
              <w:tabs>
                <w:tab w:val="left" w:pos="230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CF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33" w:type="dxa"/>
          </w:tcPr>
          <w:p w:rsidR="00B43BB4" w:rsidRPr="00E52CFE" w:rsidRDefault="00B43BB4" w:rsidP="003B30FC">
            <w:pPr>
              <w:tabs>
                <w:tab w:val="left" w:pos="230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CF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33" w:type="dxa"/>
          </w:tcPr>
          <w:p w:rsidR="00B43BB4" w:rsidRPr="00E52CFE" w:rsidRDefault="00B43BB4" w:rsidP="003B30FC">
            <w:pPr>
              <w:tabs>
                <w:tab w:val="left" w:pos="230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CF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34" w:type="dxa"/>
          </w:tcPr>
          <w:p w:rsidR="00B43BB4" w:rsidRPr="00E52CFE" w:rsidRDefault="00B43BB4" w:rsidP="003B30FC">
            <w:pPr>
              <w:tabs>
                <w:tab w:val="left" w:pos="230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CF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B43BB4" w:rsidTr="003B30FC">
        <w:tc>
          <w:tcPr>
            <w:tcW w:w="1833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veľmi dobré</w:t>
            </w:r>
          </w:p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dobré</w:t>
            </w:r>
          </w:p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nedokážem zhodnotiť</w:t>
            </w:r>
          </w:p>
        </w:tc>
        <w:tc>
          <w:tcPr>
            <w:tcW w:w="1833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dostatočné</w:t>
            </w:r>
          </w:p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nedostatočné</w:t>
            </w:r>
          </w:p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BB4" w:rsidTr="003B30FC">
        <w:tc>
          <w:tcPr>
            <w:tcW w:w="1833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úplne súhlasím</w:t>
            </w:r>
          </w:p>
        </w:tc>
        <w:tc>
          <w:tcPr>
            <w:tcW w:w="1833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súhlasím</w:t>
            </w:r>
          </w:p>
        </w:tc>
        <w:tc>
          <w:tcPr>
            <w:tcW w:w="1833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nedokážem zhodnotiť</w:t>
            </w:r>
          </w:p>
        </w:tc>
        <w:tc>
          <w:tcPr>
            <w:tcW w:w="1833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nesúhlasím</w:t>
            </w:r>
          </w:p>
        </w:tc>
        <w:tc>
          <w:tcPr>
            <w:tcW w:w="1834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úplne nesúhlasím</w:t>
            </w:r>
          </w:p>
        </w:tc>
      </w:tr>
    </w:tbl>
    <w:p w:rsidR="00B43BB4" w:rsidRDefault="00B43BB4" w:rsidP="00B43BB4">
      <w:pPr>
        <w:tabs>
          <w:tab w:val="left" w:pos="2304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6345"/>
        <w:gridCol w:w="567"/>
        <w:gridCol w:w="567"/>
        <w:gridCol w:w="567"/>
        <w:gridCol w:w="567"/>
        <w:gridCol w:w="553"/>
      </w:tblGrid>
      <w:tr w:rsidR="00B43BB4" w:rsidTr="003B30FC">
        <w:tc>
          <w:tcPr>
            <w:tcW w:w="6345" w:type="dxa"/>
          </w:tcPr>
          <w:p w:rsidR="00B43BB4" w:rsidRPr="0044060B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Hodnotená oblasť</w:t>
            </w:r>
          </w:p>
        </w:tc>
        <w:tc>
          <w:tcPr>
            <w:tcW w:w="567" w:type="dxa"/>
          </w:tcPr>
          <w:p w:rsidR="00B43BB4" w:rsidRPr="0044060B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60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43BB4" w:rsidRPr="0044060B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60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43BB4" w:rsidRPr="0044060B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60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B43BB4" w:rsidRPr="0044060B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60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53" w:type="dxa"/>
          </w:tcPr>
          <w:p w:rsidR="00B43BB4" w:rsidRPr="0044060B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60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B43BB4" w:rsidTr="003B30FC">
        <w:tc>
          <w:tcPr>
            <w:tcW w:w="6345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Pripravenosť lektora</w:t>
            </w:r>
          </w:p>
        </w:tc>
        <w:tc>
          <w:tcPr>
            <w:tcW w:w="567" w:type="dxa"/>
          </w:tcPr>
          <w:p w:rsidR="00B43BB4" w:rsidRDefault="0089796D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67" w:type="dxa"/>
          </w:tcPr>
          <w:p w:rsidR="00B43BB4" w:rsidRDefault="0089796D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BB4" w:rsidTr="003B30FC">
        <w:tc>
          <w:tcPr>
            <w:tcW w:w="6345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Prezentácia teoretických východísk</w:t>
            </w:r>
            <w:r w:rsidR="00435AFE">
              <w:rPr>
                <w:rFonts w:ascii="Times New Roman" w:hAnsi="Times New Roman" w:cs="Times New Roman"/>
                <w:sz w:val="24"/>
                <w:szCs w:val="24"/>
              </w:rPr>
              <w:t>, poskytnutý materiál</w:t>
            </w:r>
          </w:p>
        </w:tc>
        <w:tc>
          <w:tcPr>
            <w:tcW w:w="567" w:type="dxa"/>
          </w:tcPr>
          <w:p w:rsidR="00B43BB4" w:rsidRDefault="0089796D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35A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43BB4" w:rsidRDefault="0089796D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BB4" w:rsidTr="003B30FC">
        <w:tc>
          <w:tcPr>
            <w:tcW w:w="6345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Použitie príkladov z praxe /užitočné/</w:t>
            </w:r>
          </w:p>
        </w:tc>
        <w:tc>
          <w:tcPr>
            <w:tcW w:w="567" w:type="dxa"/>
          </w:tcPr>
          <w:p w:rsidR="00B43BB4" w:rsidRDefault="0089796D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67" w:type="dxa"/>
          </w:tcPr>
          <w:p w:rsidR="00B43BB4" w:rsidRDefault="0089796D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993" w:rsidTr="003B30FC">
        <w:tc>
          <w:tcPr>
            <w:tcW w:w="6345" w:type="dxa"/>
          </w:tcPr>
          <w:p w:rsidR="003E5993" w:rsidRDefault="003E5993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Praktická časť </w:t>
            </w:r>
          </w:p>
        </w:tc>
        <w:tc>
          <w:tcPr>
            <w:tcW w:w="567" w:type="dxa"/>
          </w:tcPr>
          <w:p w:rsidR="003E5993" w:rsidRDefault="00AD682E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67" w:type="dxa"/>
          </w:tcPr>
          <w:p w:rsidR="003E5993" w:rsidRDefault="00AD682E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3E5993" w:rsidRDefault="003E5993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E5993" w:rsidRDefault="003E5993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3E5993" w:rsidRDefault="003E5993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BB4" w:rsidTr="003B30FC">
        <w:tc>
          <w:tcPr>
            <w:tcW w:w="6345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Klíma na vzdelávaní</w:t>
            </w:r>
          </w:p>
        </w:tc>
        <w:tc>
          <w:tcPr>
            <w:tcW w:w="567" w:type="dxa"/>
          </w:tcPr>
          <w:p w:rsidR="00B43BB4" w:rsidRDefault="00AD682E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67" w:type="dxa"/>
          </w:tcPr>
          <w:p w:rsidR="00B43BB4" w:rsidRDefault="00435AFE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BB4" w:rsidTr="003B30FC">
        <w:tc>
          <w:tcPr>
            <w:tcW w:w="6345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Splnenie cieľa vzdelávania</w:t>
            </w:r>
          </w:p>
        </w:tc>
        <w:tc>
          <w:tcPr>
            <w:tcW w:w="567" w:type="dxa"/>
          </w:tcPr>
          <w:p w:rsidR="00B43BB4" w:rsidRDefault="003E5993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D68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B43BB4" w:rsidRDefault="00AD682E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BB4" w:rsidTr="003B30FC">
        <w:tc>
          <w:tcPr>
            <w:tcW w:w="6345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Využitie získaných vedomostí v praxi</w:t>
            </w:r>
          </w:p>
        </w:tc>
        <w:tc>
          <w:tcPr>
            <w:tcW w:w="567" w:type="dxa"/>
          </w:tcPr>
          <w:p w:rsidR="00B43BB4" w:rsidRDefault="00AD682E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67" w:type="dxa"/>
          </w:tcPr>
          <w:p w:rsidR="00B43BB4" w:rsidRDefault="00AD682E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3BB4" w:rsidRDefault="00B43BB4" w:rsidP="00B43BB4">
      <w:pPr>
        <w:tabs>
          <w:tab w:val="left" w:pos="2304"/>
        </w:tabs>
        <w:rPr>
          <w:rFonts w:ascii="Times New Roman" w:hAnsi="Times New Roman" w:cs="Times New Roman"/>
          <w:sz w:val="24"/>
          <w:szCs w:val="24"/>
        </w:rPr>
      </w:pPr>
    </w:p>
    <w:p w:rsidR="0089796D" w:rsidRPr="00F71BE6" w:rsidRDefault="0089796D" w:rsidP="0089796D">
      <w:pPr>
        <w:tabs>
          <w:tab w:val="left" w:pos="2304"/>
        </w:tabs>
        <w:rPr>
          <w:rFonts w:ascii="Times New Roman" w:hAnsi="Times New Roman" w:cs="Times New Roman"/>
          <w:b/>
          <w:sz w:val="24"/>
          <w:szCs w:val="24"/>
        </w:rPr>
      </w:pPr>
      <w:r w:rsidRPr="00F71BE6">
        <w:rPr>
          <w:rFonts w:ascii="Times New Roman" w:hAnsi="Times New Roman" w:cs="Times New Roman"/>
          <w:b/>
          <w:sz w:val="24"/>
          <w:szCs w:val="24"/>
        </w:rPr>
        <w:t>Hodnotiaci hárok, súhrnné hodnotenie 2. lektorka:</w:t>
      </w:r>
    </w:p>
    <w:tbl>
      <w:tblPr>
        <w:tblStyle w:val="Mriekatabuky"/>
        <w:tblW w:w="0" w:type="auto"/>
        <w:tblLook w:val="04A0"/>
      </w:tblPr>
      <w:tblGrid>
        <w:gridCol w:w="1833"/>
        <w:gridCol w:w="1833"/>
        <w:gridCol w:w="1833"/>
        <w:gridCol w:w="1833"/>
        <w:gridCol w:w="1834"/>
      </w:tblGrid>
      <w:tr w:rsidR="0089796D" w:rsidTr="00FD5234">
        <w:tc>
          <w:tcPr>
            <w:tcW w:w="1833" w:type="dxa"/>
          </w:tcPr>
          <w:p w:rsidR="0089796D" w:rsidRPr="00E52CFE" w:rsidRDefault="0089796D" w:rsidP="00FD5234">
            <w:pPr>
              <w:tabs>
                <w:tab w:val="left" w:pos="230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CF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33" w:type="dxa"/>
          </w:tcPr>
          <w:p w:rsidR="0089796D" w:rsidRPr="00E52CFE" w:rsidRDefault="0089796D" w:rsidP="00FD5234">
            <w:pPr>
              <w:tabs>
                <w:tab w:val="left" w:pos="230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CF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33" w:type="dxa"/>
          </w:tcPr>
          <w:p w:rsidR="0089796D" w:rsidRPr="00E52CFE" w:rsidRDefault="0089796D" w:rsidP="00FD5234">
            <w:pPr>
              <w:tabs>
                <w:tab w:val="left" w:pos="230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CF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33" w:type="dxa"/>
          </w:tcPr>
          <w:p w:rsidR="0089796D" w:rsidRPr="00E52CFE" w:rsidRDefault="0089796D" w:rsidP="00FD5234">
            <w:pPr>
              <w:tabs>
                <w:tab w:val="left" w:pos="230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CF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34" w:type="dxa"/>
          </w:tcPr>
          <w:p w:rsidR="0089796D" w:rsidRPr="00E52CFE" w:rsidRDefault="0089796D" w:rsidP="00FD5234">
            <w:pPr>
              <w:tabs>
                <w:tab w:val="left" w:pos="230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CF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89796D" w:rsidTr="00FD5234">
        <w:tc>
          <w:tcPr>
            <w:tcW w:w="1833" w:type="dxa"/>
          </w:tcPr>
          <w:p w:rsidR="0089796D" w:rsidRDefault="0089796D" w:rsidP="00FD5234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veľmi dobré</w:t>
            </w:r>
          </w:p>
          <w:p w:rsidR="0089796D" w:rsidRDefault="0089796D" w:rsidP="00FD5234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:rsidR="0089796D" w:rsidRDefault="0089796D" w:rsidP="00FD5234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dobré</w:t>
            </w:r>
          </w:p>
          <w:p w:rsidR="0089796D" w:rsidRDefault="0089796D" w:rsidP="00FD5234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:rsidR="0089796D" w:rsidRDefault="0089796D" w:rsidP="00FD5234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nedokážem zhodnotiť</w:t>
            </w:r>
          </w:p>
        </w:tc>
        <w:tc>
          <w:tcPr>
            <w:tcW w:w="1833" w:type="dxa"/>
          </w:tcPr>
          <w:p w:rsidR="0089796D" w:rsidRDefault="0089796D" w:rsidP="00FD5234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dostatočné</w:t>
            </w:r>
          </w:p>
          <w:p w:rsidR="0089796D" w:rsidRDefault="0089796D" w:rsidP="00FD5234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89796D" w:rsidRDefault="0089796D" w:rsidP="00FD5234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nedostatočné</w:t>
            </w:r>
          </w:p>
          <w:p w:rsidR="0089796D" w:rsidRDefault="0089796D" w:rsidP="00FD5234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96D" w:rsidTr="00FD5234">
        <w:tc>
          <w:tcPr>
            <w:tcW w:w="1833" w:type="dxa"/>
          </w:tcPr>
          <w:p w:rsidR="0089796D" w:rsidRDefault="0089796D" w:rsidP="00FD5234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úplne súhlasím</w:t>
            </w:r>
          </w:p>
        </w:tc>
        <w:tc>
          <w:tcPr>
            <w:tcW w:w="1833" w:type="dxa"/>
          </w:tcPr>
          <w:p w:rsidR="0089796D" w:rsidRDefault="0089796D" w:rsidP="00FD5234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súhlasím</w:t>
            </w:r>
          </w:p>
        </w:tc>
        <w:tc>
          <w:tcPr>
            <w:tcW w:w="1833" w:type="dxa"/>
          </w:tcPr>
          <w:p w:rsidR="0089796D" w:rsidRDefault="0089796D" w:rsidP="00FD5234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nedokážem zhodnotiť</w:t>
            </w:r>
          </w:p>
        </w:tc>
        <w:tc>
          <w:tcPr>
            <w:tcW w:w="1833" w:type="dxa"/>
          </w:tcPr>
          <w:p w:rsidR="0089796D" w:rsidRDefault="0089796D" w:rsidP="00FD5234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nesúhlasím</w:t>
            </w:r>
          </w:p>
        </w:tc>
        <w:tc>
          <w:tcPr>
            <w:tcW w:w="1834" w:type="dxa"/>
          </w:tcPr>
          <w:p w:rsidR="0089796D" w:rsidRDefault="0089796D" w:rsidP="00FD5234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úplne nesúhlasím</w:t>
            </w:r>
          </w:p>
        </w:tc>
      </w:tr>
    </w:tbl>
    <w:p w:rsidR="0089796D" w:rsidRDefault="0089796D" w:rsidP="0089796D">
      <w:pPr>
        <w:tabs>
          <w:tab w:val="left" w:pos="2304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6345"/>
        <w:gridCol w:w="567"/>
        <w:gridCol w:w="567"/>
        <w:gridCol w:w="567"/>
        <w:gridCol w:w="567"/>
        <w:gridCol w:w="553"/>
      </w:tblGrid>
      <w:tr w:rsidR="0089796D" w:rsidTr="00FD5234">
        <w:tc>
          <w:tcPr>
            <w:tcW w:w="6345" w:type="dxa"/>
          </w:tcPr>
          <w:p w:rsidR="0089796D" w:rsidRPr="0044060B" w:rsidRDefault="0089796D" w:rsidP="00FD5234">
            <w:pPr>
              <w:tabs>
                <w:tab w:val="left" w:pos="230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Hodnotená oblasť</w:t>
            </w:r>
          </w:p>
        </w:tc>
        <w:tc>
          <w:tcPr>
            <w:tcW w:w="567" w:type="dxa"/>
          </w:tcPr>
          <w:p w:rsidR="0089796D" w:rsidRPr="0044060B" w:rsidRDefault="0089796D" w:rsidP="00FD5234">
            <w:pPr>
              <w:tabs>
                <w:tab w:val="left" w:pos="230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60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9796D" w:rsidRPr="0044060B" w:rsidRDefault="0089796D" w:rsidP="00FD5234">
            <w:pPr>
              <w:tabs>
                <w:tab w:val="left" w:pos="230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60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9796D" w:rsidRPr="0044060B" w:rsidRDefault="0089796D" w:rsidP="00FD5234">
            <w:pPr>
              <w:tabs>
                <w:tab w:val="left" w:pos="230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60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9796D" w:rsidRPr="0044060B" w:rsidRDefault="0089796D" w:rsidP="00FD5234">
            <w:pPr>
              <w:tabs>
                <w:tab w:val="left" w:pos="230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60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53" w:type="dxa"/>
          </w:tcPr>
          <w:p w:rsidR="0089796D" w:rsidRPr="0044060B" w:rsidRDefault="0089796D" w:rsidP="00FD5234">
            <w:pPr>
              <w:tabs>
                <w:tab w:val="left" w:pos="230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60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89796D" w:rsidTr="00FD5234">
        <w:tc>
          <w:tcPr>
            <w:tcW w:w="6345" w:type="dxa"/>
          </w:tcPr>
          <w:p w:rsidR="0089796D" w:rsidRDefault="0089796D" w:rsidP="00FD5234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Pripravenosť lektora</w:t>
            </w:r>
          </w:p>
        </w:tc>
        <w:tc>
          <w:tcPr>
            <w:tcW w:w="567" w:type="dxa"/>
          </w:tcPr>
          <w:p w:rsidR="0089796D" w:rsidRDefault="00AD682E" w:rsidP="00FD5234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67" w:type="dxa"/>
          </w:tcPr>
          <w:p w:rsidR="0089796D" w:rsidRDefault="00AD682E" w:rsidP="00FD5234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9796D" w:rsidRDefault="0089796D" w:rsidP="00FD5234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9796D" w:rsidRDefault="0089796D" w:rsidP="00FD5234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89796D" w:rsidRDefault="0089796D" w:rsidP="00FD5234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96D" w:rsidTr="00FD5234">
        <w:tc>
          <w:tcPr>
            <w:tcW w:w="6345" w:type="dxa"/>
          </w:tcPr>
          <w:p w:rsidR="0089796D" w:rsidRDefault="0089796D" w:rsidP="00FD5234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Prezentácia teoretických východísk, poskytnutý materiál</w:t>
            </w:r>
          </w:p>
        </w:tc>
        <w:tc>
          <w:tcPr>
            <w:tcW w:w="567" w:type="dxa"/>
          </w:tcPr>
          <w:p w:rsidR="0089796D" w:rsidRDefault="00AD682E" w:rsidP="00FD5234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67" w:type="dxa"/>
          </w:tcPr>
          <w:p w:rsidR="0089796D" w:rsidRDefault="0089796D" w:rsidP="00FD5234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9796D" w:rsidRDefault="0089796D" w:rsidP="00FD5234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9796D" w:rsidRDefault="0089796D" w:rsidP="00FD5234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89796D" w:rsidRDefault="0089796D" w:rsidP="00FD5234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96D" w:rsidTr="00FD5234">
        <w:tc>
          <w:tcPr>
            <w:tcW w:w="6345" w:type="dxa"/>
          </w:tcPr>
          <w:p w:rsidR="0089796D" w:rsidRDefault="0089796D" w:rsidP="00FD5234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Použitie príkladov z praxe /užitočné/</w:t>
            </w:r>
          </w:p>
        </w:tc>
        <w:tc>
          <w:tcPr>
            <w:tcW w:w="567" w:type="dxa"/>
          </w:tcPr>
          <w:p w:rsidR="0089796D" w:rsidRDefault="0089796D" w:rsidP="00FD5234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D68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9796D" w:rsidRDefault="00AD682E" w:rsidP="00FD5234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9796D" w:rsidRDefault="0089796D" w:rsidP="00FD5234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9796D" w:rsidRDefault="0089796D" w:rsidP="00FD5234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89796D" w:rsidRDefault="0089796D" w:rsidP="00FD5234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96D" w:rsidTr="00FD5234">
        <w:tc>
          <w:tcPr>
            <w:tcW w:w="6345" w:type="dxa"/>
          </w:tcPr>
          <w:p w:rsidR="0089796D" w:rsidRDefault="0089796D" w:rsidP="00FD5234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Praktická časť </w:t>
            </w:r>
          </w:p>
        </w:tc>
        <w:tc>
          <w:tcPr>
            <w:tcW w:w="567" w:type="dxa"/>
          </w:tcPr>
          <w:p w:rsidR="0089796D" w:rsidRDefault="005A28A1" w:rsidP="00FD5234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67" w:type="dxa"/>
          </w:tcPr>
          <w:p w:rsidR="0089796D" w:rsidRDefault="005A28A1" w:rsidP="00FD5234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9796D" w:rsidRDefault="0089796D" w:rsidP="00FD5234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9796D" w:rsidRDefault="0089796D" w:rsidP="00FD5234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89796D" w:rsidRDefault="0089796D" w:rsidP="00FD5234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96D" w:rsidTr="00FD5234">
        <w:tc>
          <w:tcPr>
            <w:tcW w:w="6345" w:type="dxa"/>
          </w:tcPr>
          <w:p w:rsidR="0089796D" w:rsidRDefault="0089796D" w:rsidP="00FD5234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Klíma na vzdelávaní</w:t>
            </w:r>
          </w:p>
        </w:tc>
        <w:tc>
          <w:tcPr>
            <w:tcW w:w="567" w:type="dxa"/>
          </w:tcPr>
          <w:p w:rsidR="0089796D" w:rsidRDefault="005A28A1" w:rsidP="00FD5234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67" w:type="dxa"/>
          </w:tcPr>
          <w:p w:rsidR="0089796D" w:rsidRDefault="005A28A1" w:rsidP="00FD5234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9796D" w:rsidRDefault="0089796D" w:rsidP="00FD5234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9796D" w:rsidRDefault="0089796D" w:rsidP="00FD5234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89796D" w:rsidRDefault="0089796D" w:rsidP="00FD5234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96D" w:rsidTr="00FD5234">
        <w:tc>
          <w:tcPr>
            <w:tcW w:w="6345" w:type="dxa"/>
          </w:tcPr>
          <w:p w:rsidR="0089796D" w:rsidRDefault="0089796D" w:rsidP="00FD5234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Splnenie cieľa vzdelávania</w:t>
            </w:r>
          </w:p>
        </w:tc>
        <w:tc>
          <w:tcPr>
            <w:tcW w:w="567" w:type="dxa"/>
          </w:tcPr>
          <w:p w:rsidR="0089796D" w:rsidRDefault="005A28A1" w:rsidP="00FD5234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67" w:type="dxa"/>
          </w:tcPr>
          <w:p w:rsidR="0089796D" w:rsidRDefault="005A28A1" w:rsidP="00FD5234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89796D" w:rsidRDefault="0089796D" w:rsidP="00FD5234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9796D" w:rsidRDefault="0089796D" w:rsidP="00FD5234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89796D" w:rsidRDefault="0089796D" w:rsidP="00FD5234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96D" w:rsidTr="00FD5234">
        <w:tc>
          <w:tcPr>
            <w:tcW w:w="6345" w:type="dxa"/>
          </w:tcPr>
          <w:p w:rsidR="0089796D" w:rsidRDefault="0089796D" w:rsidP="00FD5234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Využitie získaných vedomostí v praxi</w:t>
            </w:r>
          </w:p>
        </w:tc>
        <w:tc>
          <w:tcPr>
            <w:tcW w:w="567" w:type="dxa"/>
          </w:tcPr>
          <w:p w:rsidR="0089796D" w:rsidRDefault="005A28A1" w:rsidP="00FD5234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67" w:type="dxa"/>
          </w:tcPr>
          <w:p w:rsidR="0089796D" w:rsidRDefault="005A28A1" w:rsidP="00FD5234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9796D" w:rsidRDefault="0089796D" w:rsidP="00FD5234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9796D" w:rsidRDefault="0089796D" w:rsidP="00FD5234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89796D" w:rsidRDefault="0089796D" w:rsidP="00FD5234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796D" w:rsidRDefault="0089796D" w:rsidP="00B43BB4">
      <w:pPr>
        <w:tabs>
          <w:tab w:val="left" w:pos="2304"/>
        </w:tabs>
        <w:rPr>
          <w:rFonts w:ascii="Times New Roman" w:hAnsi="Times New Roman" w:cs="Times New Roman"/>
          <w:sz w:val="24"/>
          <w:szCs w:val="24"/>
        </w:rPr>
      </w:pPr>
    </w:p>
    <w:p w:rsidR="008B2B55" w:rsidRPr="00B15856" w:rsidRDefault="00E40256" w:rsidP="00B15856">
      <w:pPr>
        <w:tabs>
          <w:tab w:val="left" w:pos="230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Hodnotiace hárky vyplnili pedagogickí zamestnanci</w:t>
      </w:r>
      <w:r w:rsidR="005F7A40">
        <w:rPr>
          <w:rFonts w:ascii="Times New Roman" w:hAnsi="Times New Roman" w:cs="Times New Roman"/>
          <w:sz w:val="24"/>
          <w:szCs w:val="24"/>
        </w:rPr>
        <w:t xml:space="preserve"> Materskej školy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F7A40">
        <w:rPr>
          <w:rFonts w:ascii="Times New Roman" w:hAnsi="Times New Roman" w:cs="Times New Roman"/>
          <w:sz w:val="24"/>
          <w:szCs w:val="24"/>
        </w:rPr>
        <w:t xml:space="preserve">L. Novomeského 1209/2, Senica, </w:t>
      </w:r>
      <w:r>
        <w:rPr>
          <w:rFonts w:ascii="Times New Roman" w:hAnsi="Times New Roman" w:cs="Times New Roman"/>
          <w:sz w:val="24"/>
          <w:szCs w:val="24"/>
        </w:rPr>
        <w:t>účastníci</w:t>
      </w:r>
      <w:r w:rsidR="00B43BB4">
        <w:rPr>
          <w:rFonts w:ascii="Times New Roman" w:hAnsi="Times New Roman" w:cs="Times New Roman"/>
          <w:sz w:val="24"/>
          <w:szCs w:val="24"/>
        </w:rPr>
        <w:t xml:space="preserve"> aktualizačného vzdelávania.</w:t>
      </w:r>
    </w:p>
    <w:sectPr w:rsidR="008B2B55" w:rsidRPr="00B15856" w:rsidSect="00366AB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43BB4"/>
    <w:rsid w:val="00083E3D"/>
    <w:rsid w:val="000F1000"/>
    <w:rsid w:val="00161971"/>
    <w:rsid w:val="00210F30"/>
    <w:rsid w:val="00366AB1"/>
    <w:rsid w:val="003E5993"/>
    <w:rsid w:val="00401359"/>
    <w:rsid w:val="00435AFE"/>
    <w:rsid w:val="0052608D"/>
    <w:rsid w:val="005626CA"/>
    <w:rsid w:val="005A28A1"/>
    <w:rsid w:val="005E0D79"/>
    <w:rsid w:val="005E1795"/>
    <w:rsid w:val="005F7A40"/>
    <w:rsid w:val="006D7C2E"/>
    <w:rsid w:val="0089796D"/>
    <w:rsid w:val="008B2B55"/>
    <w:rsid w:val="009C2154"/>
    <w:rsid w:val="009E0613"/>
    <w:rsid w:val="00AD682E"/>
    <w:rsid w:val="00B04751"/>
    <w:rsid w:val="00B15856"/>
    <w:rsid w:val="00B43BB4"/>
    <w:rsid w:val="00BB2D44"/>
    <w:rsid w:val="00C601B8"/>
    <w:rsid w:val="00DF0539"/>
    <w:rsid w:val="00E40256"/>
    <w:rsid w:val="00EA17B0"/>
    <w:rsid w:val="00EB4D3D"/>
    <w:rsid w:val="00F71BE6"/>
    <w:rsid w:val="00F76690"/>
    <w:rsid w:val="00F866BB"/>
    <w:rsid w:val="00FA5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3BB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43B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cp:lastPrinted>2026-07-08T06:49:00Z</cp:lastPrinted>
  <dcterms:created xsi:type="dcterms:W3CDTF">2026-07-07T08:29:00Z</dcterms:created>
  <dcterms:modified xsi:type="dcterms:W3CDTF">2026-07-08T06:50:00Z</dcterms:modified>
</cp:coreProperties>
</file>